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54B92" w:rsidRPr="00454B92" w:rsidTr="005048EA">
        <w:tc>
          <w:tcPr>
            <w:tcW w:w="4927" w:type="dxa"/>
          </w:tcPr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454B92" w:rsidRPr="00454B92" w:rsidRDefault="00006335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Гулдынская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ООШ»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Прот</w:t>
            </w:r>
            <w:r w:rsidR="00006335">
              <w:rPr>
                <w:rFonts w:ascii="Times New Roman" w:hAnsi="Times New Roman" w:cs="Times New Roman"/>
                <w:i/>
                <w:sz w:val="24"/>
                <w:szCs w:val="24"/>
              </w:rPr>
              <w:t>окол № ___ от «_04_» 2025</w:t>
            </w: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063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06335">
              <w:rPr>
                <w:rFonts w:ascii="Times New Roman" w:hAnsi="Times New Roman" w:cs="Times New Roman"/>
                <w:sz w:val="24"/>
                <w:szCs w:val="24"/>
              </w:rPr>
              <w:t>Гулдынская</w:t>
            </w:r>
            <w:proofErr w:type="spellEnd"/>
            <w:r w:rsidR="00006335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006335" w:rsidRPr="00006335" w:rsidRDefault="00006335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454B92" w:rsidRPr="00454B92" w:rsidRDefault="0025620D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0063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«_04_» 2025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</w:tbl>
    <w:p w:rsidR="00960E54" w:rsidRPr="00454B92" w:rsidRDefault="00960E54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E54" w:rsidRPr="00454B92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Положение о педагогическом совете</w:t>
      </w:r>
    </w:p>
    <w:p w:rsidR="00960E54" w:rsidRPr="00006335" w:rsidRDefault="00006335" w:rsidP="00006335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w w:val="115"/>
          <w:sz w:val="24"/>
          <w:szCs w:val="24"/>
        </w:rPr>
        <w:t>Гулдынская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ООШ»</w:t>
      </w:r>
    </w:p>
    <w:p w:rsidR="005B3CB1" w:rsidRPr="00454B92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</w:t>
      </w:r>
      <w:proofErr w:type="gramStart"/>
      <w:r w:rsidR="006A04B0" w:rsidRPr="00454B92">
        <w:rPr>
          <w:rFonts w:ascii="Times New Roman" w:hAnsi="Times New Roman" w:cs="Times New Roman"/>
          <w:sz w:val="24"/>
          <w:szCs w:val="24"/>
        </w:rPr>
        <w:t>;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BB6DE1" w:rsidRPr="00454B92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 </w:t>
      </w:r>
      <w:r w:rsidR="0000633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06335">
        <w:rPr>
          <w:rFonts w:ascii="Times New Roman" w:hAnsi="Times New Roman" w:cs="Times New Roman"/>
          <w:sz w:val="24"/>
          <w:szCs w:val="24"/>
        </w:rPr>
        <w:t>Гулдынская</w:t>
      </w:r>
      <w:proofErr w:type="spellEnd"/>
      <w:r w:rsidR="00006335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="0000633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06335">
        <w:rPr>
          <w:rFonts w:ascii="Times New Roman" w:hAnsi="Times New Roman" w:cs="Times New Roman"/>
          <w:sz w:val="24"/>
          <w:szCs w:val="24"/>
        </w:rPr>
        <w:t>Гулдынская</w:t>
      </w:r>
      <w:proofErr w:type="spellEnd"/>
      <w:r w:rsidR="00006335">
        <w:rPr>
          <w:rFonts w:ascii="Times New Roman" w:hAnsi="Times New Roman" w:cs="Times New Roman"/>
          <w:sz w:val="24"/>
          <w:szCs w:val="24"/>
        </w:rPr>
        <w:t xml:space="preserve"> ООШ»</w:t>
      </w:r>
      <w:proofErr w:type="gramStart"/>
      <w:r w:rsidR="00960E5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(квалифицированным (не менее 2/3)</w:t>
      </w:r>
      <w:r w:rsidR="00A96A98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 при наличии кворума не менее</w:t>
      </w:r>
      <w:r w:rsidR="00160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2,3-</w:t>
      </w:r>
      <w:proofErr w:type="gramStart"/>
      <w:r w:rsidR="00160AC0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gramEnd"/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численного состава его членов. 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педагогическо</w:t>
      </w:r>
      <w:r w:rsidR="00160AC0">
        <w:rPr>
          <w:rFonts w:ascii="Times New Roman" w:hAnsi="Times New Roman" w:cs="Times New Roman"/>
          <w:sz w:val="24"/>
          <w:szCs w:val="24"/>
          <w:shd w:val="clear" w:color="auto" w:fill="FFFFFF"/>
        </w:rPr>
        <w:t>го совета проводятся не реже __4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_ раз в учебном году.</w:t>
      </w:r>
    </w:p>
    <w:p w:rsidR="005B6C6E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</w:t>
      </w:r>
      <w:r w:rsidRPr="00454B92">
        <w:rPr>
          <w:rFonts w:ascii="Times New Roman" w:hAnsi="Times New Roman" w:cs="Times New Roman"/>
          <w:sz w:val="24"/>
          <w:szCs w:val="24"/>
        </w:rPr>
        <w:lastRenderedPageBreak/>
        <w:t xml:space="preserve">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</w:p>
    <w:p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__</w:t>
      </w:r>
      <w:r w:rsidR="00160AC0">
        <w:rPr>
          <w:rFonts w:ascii="Times New Roman" w:hAnsi="Times New Roman" w:cs="Times New Roman"/>
          <w:sz w:val="24"/>
          <w:szCs w:val="24"/>
        </w:rPr>
        <w:t xml:space="preserve">1_ 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81"/>
    <w:rsid w:val="00006335"/>
    <w:rsid w:val="00046BD2"/>
    <w:rsid w:val="00050D91"/>
    <w:rsid w:val="00084CFA"/>
    <w:rsid w:val="000A2FA5"/>
    <w:rsid w:val="000B1F15"/>
    <w:rsid w:val="000D56BB"/>
    <w:rsid w:val="00110F27"/>
    <w:rsid w:val="00152157"/>
    <w:rsid w:val="00160AC0"/>
    <w:rsid w:val="00170055"/>
    <w:rsid w:val="00186D63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521F5"/>
    <w:rsid w:val="00BB6DE1"/>
    <w:rsid w:val="00BF1249"/>
    <w:rsid w:val="00C65ACA"/>
    <w:rsid w:val="00C7322A"/>
    <w:rsid w:val="00C87FBE"/>
    <w:rsid w:val="00D27563"/>
    <w:rsid w:val="00D32DAA"/>
    <w:rsid w:val="00D71F38"/>
    <w:rsid w:val="00E165B8"/>
    <w:rsid w:val="00E729A4"/>
    <w:rsid w:val="00ED5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MCOM</cp:lastModifiedBy>
  <cp:revision>3</cp:revision>
  <dcterms:created xsi:type="dcterms:W3CDTF">2023-11-23T11:26:00Z</dcterms:created>
  <dcterms:modified xsi:type="dcterms:W3CDTF">2025-04-16T10:01:00Z</dcterms:modified>
</cp:coreProperties>
</file>