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187FC7" w:rsidRPr="0082413B" w:rsidTr="00920FFC">
        <w:tc>
          <w:tcPr>
            <w:tcW w:w="5495" w:type="dxa"/>
          </w:tcPr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токол № ___ от «_____» _2025</w:t>
            </w: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_ г.</w:t>
            </w:r>
          </w:p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Гулдынская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Н.К.</w:t>
            </w:r>
          </w:p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_2025</w:t>
            </w: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_ г.</w:t>
            </w:r>
          </w:p>
          <w:p w:rsidR="00187FC7" w:rsidRPr="0082413B" w:rsidRDefault="00187FC7" w:rsidP="00920FF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187FC7" w:rsidRPr="00FB50A7" w:rsidRDefault="00187FC7" w:rsidP="00187FC7">
      <w:pPr>
        <w:spacing w:line="276" w:lineRule="auto"/>
        <w:rPr>
          <w:rStyle w:val="fontstyle01"/>
          <w:color w:val="auto"/>
          <w:sz w:val="24"/>
          <w:szCs w:val="24"/>
        </w:rPr>
      </w:pPr>
    </w:p>
    <w:p w:rsidR="00411A86" w:rsidRPr="00FB50A7" w:rsidRDefault="00CC1CA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6. </w:t>
      </w:r>
      <w:r w:rsidR="00411A86"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</w:t>
      </w:r>
      <w:proofErr w:type="gramStart"/>
      <w:r w:rsidR="00411A86"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  <w:r w:rsidR="00411A86" w:rsidRPr="00FB50A7">
        <w:rPr>
          <w:rStyle w:val="fontstyle01"/>
          <w:color w:val="auto"/>
          <w:sz w:val="24"/>
          <w:szCs w:val="24"/>
        </w:rPr>
        <w:t xml:space="preserve"> в </w:t>
      </w:r>
    </w:p>
    <w:p w:rsidR="00CC1CA4" w:rsidRPr="00FB50A7" w:rsidRDefault="00187FC7" w:rsidP="00CC1CA4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МБОУ «</w:t>
      </w:r>
      <w:proofErr w:type="spellStart"/>
      <w:r>
        <w:rPr>
          <w:b/>
          <w:w w:val="115"/>
        </w:rPr>
        <w:t>Гулдынская</w:t>
      </w:r>
      <w:proofErr w:type="spellEnd"/>
      <w:r>
        <w:rPr>
          <w:b/>
          <w:w w:val="115"/>
        </w:rPr>
        <w:t xml:space="preserve"> ООШ»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</w:t>
      </w:r>
      <w:proofErr w:type="gramStart"/>
      <w:r w:rsidRPr="00FB50A7">
        <w:rPr>
          <w:rStyle w:val="fontstyle21"/>
          <w:color w:val="auto"/>
        </w:rPr>
        <w:t>)р</w:t>
      </w:r>
      <w:proofErr w:type="gramEnd"/>
      <w:r w:rsidRPr="00FB50A7">
        <w:rPr>
          <w:rStyle w:val="fontstyle21"/>
          <w:color w:val="auto"/>
        </w:rPr>
        <w:t>азработаны в соответствии: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от15.03.201</w:t>
      </w:r>
      <w:r w:rsidR="00187FC7">
        <w:rPr>
          <w:rStyle w:val="fontstyle21"/>
          <w:color w:val="auto"/>
        </w:rPr>
        <w:t>3 г. №185;Уставом МБОУ «</w:t>
      </w:r>
      <w:proofErr w:type="spellStart"/>
      <w:r w:rsidR="00187FC7">
        <w:rPr>
          <w:rStyle w:val="fontstyle21"/>
          <w:color w:val="auto"/>
        </w:rPr>
        <w:t>Гулдынская</w:t>
      </w:r>
      <w:proofErr w:type="spellEnd"/>
      <w:r w:rsidR="00187FC7">
        <w:rPr>
          <w:rStyle w:val="fontstyle21"/>
          <w:color w:val="auto"/>
        </w:rPr>
        <w:t xml:space="preserve"> ООШ»</w:t>
      </w:r>
      <w:r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lastRenderedPageBreak/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187FC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proofErr w:type="gramStart"/>
      <w:r w:rsidR="00411A86" w:rsidRPr="00FB50A7">
        <w:rPr>
          <w:rStyle w:val="fontstyle21"/>
          <w:color w:val="auto"/>
        </w:rPr>
        <w:t>н</w:t>
      </w:r>
      <w:proofErr w:type="gramEnd"/>
      <w:r w:rsidR="00411A86" w:rsidRPr="00FB50A7">
        <w:rPr>
          <w:rStyle w:val="fontstyle21"/>
          <w:color w:val="auto"/>
        </w:rPr>
        <w:t xml:space="preserve">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187FC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</w:t>
      </w:r>
      <w:proofErr w:type="gramStart"/>
      <w:r w:rsidRPr="00FB50A7">
        <w:rPr>
          <w:rStyle w:val="fontstyle21"/>
          <w:color w:val="auto"/>
        </w:rPr>
        <w:t>й(</w:t>
      </w:r>
      <w:proofErr w:type="gramEnd"/>
      <w:r w:rsidRPr="00FB50A7">
        <w:rPr>
          <w:rStyle w:val="fontstyle21"/>
          <w:color w:val="auto"/>
        </w:rPr>
        <w:t>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lastRenderedPageBreak/>
        <w:t>Компьютеры, технические средства обучения, лабораторные приборы и учебные пособия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учебной и вне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</w:t>
      </w:r>
      <w:proofErr w:type="gramStart"/>
      <w:r w:rsidR="00411A86" w:rsidRPr="00FB50A7">
        <w:rPr>
          <w:rStyle w:val="fontstyle21"/>
          <w:color w:val="auto"/>
        </w:rPr>
        <w:t>)о</w:t>
      </w:r>
      <w:proofErr w:type="gramEnd"/>
      <w:r w:rsidR="00411A86" w:rsidRPr="00FB50A7">
        <w:rPr>
          <w:rStyle w:val="fontstyle21"/>
          <w:color w:val="auto"/>
        </w:rPr>
        <w:t>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</w:t>
      </w:r>
      <w:proofErr w:type="gramStart"/>
      <w:r w:rsidRPr="00FB50A7">
        <w:rPr>
          <w:rStyle w:val="fontstyle21"/>
          <w:color w:val="auto"/>
        </w:rPr>
        <w:t>м(</w:t>
      </w:r>
      <w:proofErr w:type="gramEnd"/>
      <w:r w:rsidRPr="00FB50A7">
        <w:rPr>
          <w:rStyle w:val="fontstyle21"/>
          <w:color w:val="auto"/>
        </w:rPr>
        <w:t>законным представителям) обучающегося, направление благодарственного письма по месту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187FC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187FC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допустимости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При наложении дисциплинарного взыскания действует принцип рецидива, когда за один </w:t>
      </w:r>
      <w:proofErr w:type="spellStart"/>
      <w:r w:rsidRPr="00FB50A7">
        <w:rPr>
          <w:rStyle w:val="fontstyle21"/>
          <w:color w:val="auto"/>
        </w:rPr>
        <w:t>итот</w:t>
      </w:r>
      <w:proofErr w:type="spellEnd"/>
      <w:r w:rsidRPr="00FB50A7">
        <w:rPr>
          <w:rStyle w:val="fontstyle21"/>
          <w:color w:val="auto"/>
        </w:rPr>
        <w:t xml:space="preserve">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>Отчисление несовершеннолетнего обучающегося, достигшего возраста пятнадцати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187FC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FB5212">
        <w:rPr>
          <w:rStyle w:val="fontstyle21"/>
          <w:color w:val="auto"/>
        </w:rPr>
        <w:t xml:space="preserve">МКУ </w:t>
      </w:r>
      <w:proofErr w:type="spellStart"/>
      <w:r w:rsidR="00FB5212">
        <w:rPr>
          <w:rStyle w:val="fontstyle21"/>
          <w:color w:val="auto"/>
        </w:rPr>
        <w:t>Кайтагского</w:t>
      </w:r>
      <w:proofErr w:type="spellEnd"/>
      <w:r w:rsidR="00FB5212">
        <w:rPr>
          <w:rStyle w:val="fontstyle21"/>
          <w:color w:val="auto"/>
        </w:rPr>
        <w:t xml:space="preserve"> района,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</w:t>
      </w:r>
      <w:r w:rsidR="00AD5CF0" w:rsidRPr="00FB50A7">
        <w:rPr>
          <w:rStyle w:val="fontstyle21"/>
          <w:i/>
          <w:color w:val="auto"/>
        </w:rPr>
        <w:t>наименование полномочного органа</w:t>
      </w:r>
      <w:r w:rsidRPr="00FB50A7">
        <w:rPr>
          <w:rStyle w:val="fontstyle21"/>
          <w:color w:val="auto"/>
        </w:rPr>
        <w:t>), об отчислении несовершеннолетнего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</w:t>
      </w:r>
      <w:proofErr w:type="gramStart"/>
      <w:r w:rsidRPr="00FB50A7">
        <w:rPr>
          <w:rStyle w:val="fontstyle21"/>
          <w:color w:val="auto"/>
        </w:rPr>
        <w:t>)о</w:t>
      </w:r>
      <w:proofErr w:type="gramEnd"/>
      <w:r w:rsidRPr="00FB50A7">
        <w:rPr>
          <w:rStyle w:val="fontstyle21"/>
          <w:color w:val="auto"/>
        </w:rPr>
        <w:t>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FB5212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формами умственной отсталости).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вовремя болезни, каникул, академического отпуска, отпуска по беременности и родам или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</w:t>
      </w:r>
      <w:proofErr w:type="gramStart"/>
      <w:r w:rsidRPr="00FB50A7">
        <w:rPr>
          <w:rStyle w:val="fontstyle21"/>
          <w:color w:val="auto"/>
        </w:rPr>
        <w:t>)с</w:t>
      </w:r>
      <w:proofErr w:type="gramEnd"/>
      <w:r w:rsidRPr="00FB50A7">
        <w:rPr>
          <w:rStyle w:val="fontstyle21"/>
          <w:color w:val="auto"/>
        </w:rPr>
        <w:t>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</w:t>
      </w:r>
      <w:proofErr w:type="gramStart"/>
      <w:r w:rsidR="00411A86" w:rsidRPr="00FB50A7">
        <w:rPr>
          <w:rStyle w:val="fontstyle21"/>
          <w:color w:val="auto"/>
        </w:rPr>
        <w:t>)у</w:t>
      </w:r>
      <w:proofErr w:type="gramEnd"/>
      <w:r w:rsidR="00411A86" w:rsidRPr="00FB50A7">
        <w:rPr>
          <w:rStyle w:val="fontstyle21"/>
          <w:color w:val="auto"/>
        </w:rPr>
        <w:t>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FB5212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FB5212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FB521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37AF9"/>
    <w:rsid w:val="000511E9"/>
    <w:rsid w:val="0006489B"/>
    <w:rsid w:val="001524D2"/>
    <w:rsid w:val="00187FC7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B5212"/>
    <w:rsid w:val="00FF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MCOM</cp:lastModifiedBy>
  <cp:revision>43</cp:revision>
  <dcterms:created xsi:type="dcterms:W3CDTF">2023-05-29T08:35:00Z</dcterms:created>
  <dcterms:modified xsi:type="dcterms:W3CDTF">2025-04-17T05:21:00Z</dcterms:modified>
</cp:coreProperties>
</file>